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291"/>
        <w:gridCol w:w="4252"/>
      </w:tblGrid>
      <w:tr w:rsidR="000A61C6" w:rsidRPr="007634D3" w:rsidTr="00C11F53">
        <w:trPr>
          <w:trHeight w:val="1417"/>
        </w:trPr>
        <w:tc>
          <w:tcPr>
            <w:tcW w:w="4096" w:type="dxa"/>
          </w:tcPr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МУНИЦИПАЛЬНОЕ АВТОНОМНОЕ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ОБЩЕОБРАЗОВАТЕЛЬНОЕ УЧРЕЖДЕНИЕ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025F00">
              <w:rPr>
                <w:rFonts w:ascii="Times New Roman" w:hAnsi="Times New Roman" w:cs="Times New Roman"/>
                <w:sz w:val="17"/>
                <w:szCs w:val="17"/>
              </w:rPr>
              <w:t>«НИЖНЕКАМСКАЯ ШКОЛА-ИНТЕРНАТ «НАДЕЖДА» ДЛЯ ДЕТЕЙ С ОГРАНИЧЕННЫ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МИ ВОЗМОЖНОСТЯМИ ЗДОРОВЬЯ»</w:t>
            </w:r>
          </w:p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ул.  Баки Урманче, 35-кор.I, пр. Строителей, 58-кор.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II,</w:t>
            </w:r>
          </w:p>
          <w:p w:rsidR="000A61C6" w:rsidRPr="007634D3" w:rsidRDefault="000A61C6" w:rsidP="00C11F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а/я 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г.  Нижнекамск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 РТ,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 xml:space="preserve"> 423570</w:t>
            </w:r>
          </w:p>
        </w:tc>
        <w:tc>
          <w:tcPr>
            <w:tcW w:w="1291" w:type="dxa"/>
            <w:vMerge w:val="restart"/>
          </w:tcPr>
          <w:p w:rsidR="000A61C6" w:rsidRPr="00CA2A99" w:rsidRDefault="002E2388" w:rsidP="00C11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4pt;margin-top:2.25pt;width:61.15pt;height:62.1pt;z-index:-251658752;mso-position-horizontal-relative:margin;mso-position-vertical-relative:margin" wrapcoords="-284 -332 -284 21600 21884 21600 21884 -332 -284 -332" filled="t" fillcolor="#930" stroked="t" strokecolor="white">
                  <v:imagedata r:id="rId4" o:title=""/>
                  <w10:wrap type="square" anchorx="margin" anchory="margin"/>
                </v:shape>
                <o:OLEObject Type="Embed" ProgID="PBrush" ShapeID="_x0000_s1026" DrawAspect="Content" ObjectID="_1757830933" r:id="rId5"/>
              </w:object>
            </w:r>
          </w:p>
        </w:tc>
        <w:tc>
          <w:tcPr>
            <w:tcW w:w="4252" w:type="dxa"/>
          </w:tcPr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«ТҮБӘН КАМА ШӘ</w:t>
            </w:r>
            <w:r w:rsidRPr="000A6A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ӘРЕНЕҢ </w:t>
            </w:r>
          </w:p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СӘЛАМӘТЛЕГЕ МӨМКИНЛЕКЛӘРЕ</w:t>
            </w:r>
          </w:p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 ЧИКЛӘНГӘН БАЛАЛАР ӨЧЕН </w:t>
            </w:r>
          </w:p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 xml:space="preserve">«НАДЕЖДА» ИНТЕРНАТ МӘКТӘБЕ» МУНИЦИПАЛЬ АВТОНОМИЯЛЕ </w:t>
            </w:r>
          </w:p>
          <w:p w:rsidR="000A61C6" w:rsidRPr="00516087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ГОМҮМИ БЕЛЕМ БИРҮ УЧРЕЖДЕНИЯ</w:t>
            </w:r>
            <w:r w:rsidRPr="00516087">
              <w:rPr>
                <w:rFonts w:ascii="Times New Roman" w:hAnsi="Times New Roman" w:cs="Times New Roman"/>
                <w:sz w:val="17"/>
                <w:szCs w:val="17"/>
              </w:rPr>
              <w:t>СЕ</w:t>
            </w:r>
          </w:p>
          <w:p w:rsidR="000A61C6" w:rsidRPr="00516087" w:rsidRDefault="000A61C6" w:rsidP="00C11F5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61C6" w:rsidRDefault="000A61C6" w:rsidP="00C11F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Баки Урманче урамы, 35-кор.I,Тезүчеләр пр.58-кор.II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</w:p>
          <w:p w:rsidR="000A61C6" w:rsidRPr="007634D3" w:rsidRDefault="000A61C6" w:rsidP="00C11F53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а/я 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, 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>Тубән Кама шәhәре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,</w:t>
            </w:r>
            <w:r w:rsidRPr="007634D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РТ, 423570</w:t>
            </w:r>
          </w:p>
        </w:tc>
      </w:tr>
      <w:tr w:rsidR="000A61C6" w:rsidRPr="004C4B7B" w:rsidTr="00C11F53">
        <w:trPr>
          <w:trHeight w:val="113"/>
        </w:trPr>
        <w:tc>
          <w:tcPr>
            <w:tcW w:w="4096" w:type="dxa"/>
          </w:tcPr>
          <w:p w:rsidR="000A61C6" w:rsidRPr="004C4B7B" w:rsidRDefault="000A61C6" w:rsidP="00C11F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vMerge/>
          </w:tcPr>
          <w:p w:rsidR="000A61C6" w:rsidRDefault="000A61C6" w:rsidP="00C11F53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4252" w:type="dxa"/>
          </w:tcPr>
          <w:p w:rsidR="000A61C6" w:rsidRPr="004C4B7B" w:rsidRDefault="000A61C6" w:rsidP="00C11F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A61C6" w:rsidRPr="004C4B7B" w:rsidTr="00C11F53">
        <w:tc>
          <w:tcPr>
            <w:tcW w:w="9639" w:type="dxa"/>
            <w:gridSpan w:val="3"/>
            <w:tcBorders>
              <w:bottom w:val="double" w:sz="4" w:space="0" w:color="auto"/>
            </w:tcBorders>
            <w:vAlign w:val="center"/>
          </w:tcPr>
          <w:p w:rsidR="000A61C6" w:rsidRPr="004C4B7B" w:rsidRDefault="000A61C6" w:rsidP="00C11F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тел./факс (8555) 30-94-48, тел. 30-93-86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-mail: center-nadezda@mail.ru; </w:t>
            </w:r>
            <w:hyperlink r:id="rId6" w:history="1">
              <w:r w:rsidRPr="00816DCC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</w:rPr>
                <w:t>Nadezda.Nk@tatar.ru</w:t>
              </w:r>
            </w:hyperlink>
            <w:r w:rsidRPr="004C4B7B"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сайт</w:t>
            </w:r>
            <w:r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: </w:t>
            </w:r>
            <w:r w:rsidRPr="004C4B7B">
              <w:rPr>
                <w:rFonts w:ascii="Times New Roman" w:hAnsi="Times New Roman" w:cs="Times New Roman"/>
                <w:sz w:val="16"/>
                <w:szCs w:val="16"/>
              </w:rPr>
              <w:t>https://edu.tatar.ru/nkamsk/onadezhde</w:t>
            </w:r>
          </w:p>
        </w:tc>
      </w:tr>
    </w:tbl>
    <w:p w:rsidR="000A61C6" w:rsidRDefault="000A61C6" w:rsidP="00E02A20">
      <w:pPr>
        <w:spacing w:after="0" w:line="240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61C6" w:rsidRDefault="000A61C6" w:rsidP="00E02A20">
      <w:pPr>
        <w:spacing w:after="0" w:line="240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61C6" w:rsidRDefault="000A61C6" w:rsidP="00E02A20">
      <w:pPr>
        <w:spacing w:after="0" w:line="240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61C6" w:rsidRDefault="000A61C6" w:rsidP="00E02A20">
      <w:pPr>
        <w:spacing w:after="0" w:line="240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2A20" w:rsidRDefault="00E02A20" w:rsidP="00E02A20">
      <w:pPr>
        <w:spacing w:after="0" w:line="240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61C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численности получателей социальных услуг по формам социального обслуживания </w:t>
      </w:r>
      <w:r w:rsidR="00844817" w:rsidRPr="000A61C6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</w:t>
      </w:r>
      <w:r w:rsidR="002E2388">
        <w:rPr>
          <w:rFonts w:ascii="Times New Roman" w:eastAsia="Times New Roman" w:hAnsi="Times New Roman" w:cs="Times New Roman"/>
          <w:sz w:val="28"/>
          <w:szCs w:val="28"/>
        </w:rPr>
        <w:t>03</w:t>
      </w:r>
      <w:r w:rsidR="00844817" w:rsidRPr="000A61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2388">
        <w:rPr>
          <w:rFonts w:ascii="Times New Roman" w:eastAsia="Times New Roman" w:hAnsi="Times New Roman" w:cs="Times New Roman"/>
          <w:sz w:val="28"/>
          <w:szCs w:val="28"/>
        </w:rPr>
        <w:t>окт</w:t>
      </w:r>
      <w:r w:rsidR="006E3CA0">
        <w:rPr>
          <w:rFonts w:ascii="Times New Roman" w:eastAsia="Times New Roman" w:hAnsi="Times New Roman" w:cs="Times New Roman"/>
          <w:sz w:val="28"/>
          <w:szCs w:val="28"/>
        </w:rPr>
        <w:t>ября</w:t>
      </w:r>
      <w:r w:rsidR="00844817" w:rsidRPr="000A61C6">
        <w:rPr>
          <w:rFonts w:ascii="Times New Roman" w:eastAsia="Times New Roman" w:hAnsi="Times New Roman" w:cs="Times New Roman"/>
          <w:sz w:val="28"/>
          <w:szCs w:val="28"/>
        </w:rPr>
        <w:t xml:space="preserve"> 2023 </w:t>
      </w:r>
      <w:r w:rsidRPr="000A61C6"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 w:rsidR="00131212" w:rsidRPr="000A61C6" w:rsidRDefault="00131212" w:rsidP="00E02A20">
      <w:pPr>
        <w:spacing w:after="0" w:line="240" w:lineRule="atLeast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02A20" w:rsidRPr="000A61C6" w:rsidRDefault="00E02A20" w:rsidP="00E02A20">
      <w:pPr>
        <w:spacing w:after="0" w:line="240" w:lineRule="atLeast"/>
        <w:ind w:firstLine="30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5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0A61C6" w:rsidRPr="000A61C6" w:rsidTr="0089685C">
        <w:trPr>
          <w:trHeight w:val="885"/>
        </w:trPr>
        <w:tc>
          <w:tcPr>
            <w:tcW w:w="4785" w:type="dxa"/>
            <w:tcBorders>
              <w:top w:val="single" w:sz="6" w:space="0" w:color="2B2F40"/>
              <w:left w:val="single" w:sz="6" w:space="0" w:color="2B2F40"/>
              <w:bottom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844817" w:rsidP="00E02A20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1212">
              <w:rPr>
                <w:rFonts w:ascii="Times New Roman" w:eastAsia="Times New Roman" w:hAnsi="Times New Roman" w:cs="Times New Roman"/>
                <w:sz w:val="27"/>
                <w:szCs w:val="27"/>
              </w:rPr>
              <w:t>Форма социального обслуживания</w:t>
            </w:r>
          </w:p>
        </w:tc>
        <w:tc>
          <w:tcPr>
            <w:tcW w:w="4785" w:type="dxa"/>
            <w:tcBorders>
              <w:top w:val="single" w:sz="6" w:space="0" w:color="2B2F40"/>
              <w:left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844817" w:rsidP="00E02A20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1212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получателей социальных услуг, человек</w:t>
            </w:r>
          </w:p>
        </w:tc>
      </w:tr>
      <w:tr w:rsidR="000A61C6" w:rsidRPr="000A61C6" w:rsidTr="00C9569C">
        <w:tc>
          <w:tcPr>
            <w:tcW w:w="4785" w:type="dxa"/>
            <w:tcBorders>
              <w:top w:val="single" w:sz="6" w:space="0" w:color="2B2F40"/>
              <w:left w:val="single" w:sz="6" w:space="0" w:color="2B2F40"/>
              <w:bottom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844817" w:rsidP="00E02A20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1212">
              <w:rPr>
                <w:rFonts w:ascii="Times New Roman" w:eastAsia="Times New Roman" w:hAnsi="Times New Roman" w:cs="Times New Roman"/>
                <w:sz w:val="27"/>
                <w:szCs w:val="27"/>
              </w:rPr>
              <w:t>Стационарное социальное обслуживание</w:t>
            </w:r>
          </w:p>
        </w:tc>
        <w:tc>
          <w:tcPr>
            <w:tcW w:w="4785" w:type="dxa"/>
            <w:tcBorders>
              <w:top w:val="single" w:sz="6" w:space="0" w:color="2B2F40"/>
              <w:left w:val="single" w:sz="6" w:space="0" w:color="2B2F40"/>
              <w:bottom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B43A4B" w:rsidP="00E02A20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A61C6" w:rsidRPr="000A61C6" w:rsidTr="00A35693">
        <w:tc>
          <w:tcPr>
            <w:tcW w:w="4785" w:type="dxa"/>
            <w:tcBorders>
              <w:top w:val="single" w:sz="6" w:space="0" w:color="2B2F40"/>
              <w:left w:val="single" w:sz="6" w:space="0" w:color="2B2F40"/>
              <w:bottom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844817" w:rsidP="00E02A20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1212">
              <w:rPr>
                <w:rFonts w:ascii="Times New Roman" w:eastAsia="Times New Roman" w:hAnsi="Times New Roman" w:cs="Times New Roman"/>
                <w:sz w:val="27"/>
                <w:szCs w:val="27"/>
              </w:rPr>
              <w:t>В том числе с сопровождением</w:t>
            </w:r>
          </w:p>
        </w:tc>
        <w:tc>
          <w:tcPr>
            <w:tcW w:w="4785" w:type="dxa"/>
            <w:tcBorders>
              <w:top w:val="single" w:sz="6" w:space="0" w:color="2B2F40"/>
              <w:left w:val="single" w:sz="6" w:space="0" w:color="2B2F40"/>
              <w:bottom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8D71A8" w:rsidP="00E02A20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</w:tr>
      <w:tr w:rsidR="00844817" w:rsidRPr="000A61C6" w:rsidTr="0042639A">
        <w:tc>
          <w:tcPr>
            <w:tcW w:w="4785" w:type="dxa"/>
            <w:tcBorders>
              <w:top w:val="single" w:sz="6" w:space="0" w:color="2B2F40"/>
              <w:left w:val="single" w:sz="6" w:space="0" w:color="2B2F40"/>
              <w:bottom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844817" w:rsidP="008065B2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13121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Полустационарное социальное обслуживание </w:t>
            </w:r>
          </w:p>
        </w:tc>
        <w:tc>
          <w:tcPr>
            <w:tcW w:w="4785" w:type="dxa"/>
            <w:tcBorders>
              <w:top w:val="single" w:sz="6" w:space="0" w:color="2B2F40"/>
              <w:left w:val="single" w:sz="6" w:space="0" w:color="2B2F40"/>
              <w:bottom w:val="single" w:sz="6" w:space="0" w:color="2B2F40"/>
              <w:right w:val="single" w:sz="6" w:space="0" w:color="2B2F4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44817" w:rsidRPr="00131212" w:rsidRDefault="002E2388" w:rsidP="006E3CA0">
            <w:pPr>
              <w:spacing w:after="0" w:line="240" w:lineRule="atLeast"/>
              <w:ind w:firstLine="30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39</w:t>
            </w:r>
            <w:bookmarkStart w:id="0" w:name="_GoBack"/>
            <w:bookmarkEnd w:id="0"/>
          </w:p>
        </w:tc>
      </w:tr>
    </w:tbl>
    <w:p w:rsidR="00674532" w:rsidRPr="000A61C6" w:rsidRDefault="00674532">
      <w:pPr>
        <w:rPr>
          <w:rFonts w:ascii="Times New Roman" w:hAnsi="Times New Roman" w:cs="Times New Roman"/>
          <w:sz w:val="20"/>
          <w:szCs w:val="20"/>
        </w:rPr>
      </w:pPr>
    </w:p>
    <w:sectPr w:rsidR="00674532" w:rsidRPr="000A61C6" w:rsidSect="008065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E7B"/>
    <w:rsid w:val="00006F9B"/>
    <w:rsid w:val="0003385D"/>
    <w:rsid w:val="00044038"/>
    <w:rsid w:val="000A61C6"/>
    <w:rsid w:val="00131212"/>
    <w:rsid w:val="002538A9"/>
    <w:rsid w:val="002953F2"/>
    <w:rsid w:val="002E2388"/>
    <w:rsid w:val="003E2FBB"/>
    <w:rsid w:val="00477C27"/>
    <w:rsid w:val="004906A7"/>
    <w:rsid w:val="004E7D6A"/>
    <w:rsid w:val="00595E2C"/>
    <w:rsid w:val="00674532"/>
    <w:rsid w:val="006B1886"/>
    <w:rsid w:val="006E3CA0"/>
    <w:rsid w:val="00710177"/>
    <w:rsid w:val="007320E8"/>
    <w:rsid w:val="008065B2"/>
    <w:rsid w:val="00844817"/>
    <w:rsid w:val="00877B2B"/>
    <w:rsid w:val="008D71A8"/>
    <w:rsid w:val="00B42FB8"/>
    <w:rsid w:val="00B43A4B"/>
    <w:rsid w:val="00B936BE"/>
    <w:rsid w:val="00C65F90"/>
    <w:rsid w:val="00C859B2"/>
    <w:rsid w:val="00CA0E7B"/>
    <w:rsid w:val="00D12ECD"/>
    <w:rsid w:val="00E02A20"/>
    <w:rsid w:val="00E3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25DCF57-8E86-429B-9540-10F6B232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9B2"/>
  </w:style>
  <w:style w:type="paragraph" w:styleId="1">
    <w:name w:val="heading 1"/>
    <w:basedOn w:val="a"/>
    <w:next w:val="a"/>
    <w:link w:val="10"/>
    <w:uiPriority w:val="9"/>
    <w:qFormat/>
    <w:rsid w:val="006745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E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7453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0A61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9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22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2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da.Nk@tata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Приемная</cp:lastModifiedBy>
  <cp:revision>17</cp:revision>
  <dcterms:created xsi:type="dcterms:W3CDTF">2023-07-14T13:52:00Z</dcterms:created>
  <dcterms:modified xsi:type="dcterms:W3CDTF">2023-10-03T06:36:00Z</dcterms:modified>
</cp:coreProperties>
</file>